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E4E69" w14:textId="77777777" w:rsidR="00BF5EFD" w:rsidRPr="004247FB" w:rsidRDefault="00BF5EFD" w:rsidP="00323937">
      <w:pPr>
        <w:spacing w:before="120" w:line="300" w:lineRule="atLeast"/>
        <w:jc w:val="both"/>
        <w:rPr>
          <w:rFonts w:ascii="Verdana" w:hAnsi="Verdana"/>
          <w:b/>
          <w:sz w:val="20"/>
          <w:szCs w:val="20"/>
        </w:rPr>
      </w:pPr>
      <w:r w:rsidRPr="004247FB">
        <w:rPr>
          <w:rFonts w:ascii="Verdana" w:hAnsi="Verdana"/>
          <w:b/>
          <w:sz w:val="20"/>
          <w:szCs w:val="20"/>
        </w:rPr>
        <w:t>Sugerencia para la homilía</w:t>
      </w:r>
    </w:p>
    <w:p w14:paraId="6C92DA00" w14:textId="6A941887" w:rsidR="009C4213" w:rsidRDefault="00BF5EFD" w:rsidP="00323937">
      <w:pPr>
        <w:spacing w:before="120" w:line="300" w:lineRule="atLeast"/>
        <w:jc w:val="both"/>
        <w:rPr>
          <w:rFonts w:ascii="Verdana" w:hAnsi="Verdana"/>
          <w:sz w:val="20"/>
          <w:szCs w:val="20"/>
        </w:rPr>
      </w:pPr>
      <w:r>
        <w:rPr>
          <w:rFonts w:ascii="Verdana" w:hAnsi="Verdana"/>
          <w:sz w:val="20"/>
          <w:szCs w:val="20"/>
        </w:rPr>
        <w:t xml:space="preserve">+ </w:t>
      </w:r>
      <w:r w:rsidR="009A4E34">
        <w:rPr>
          <w:rFonts w:ascii="Verdana" w:hAnsi="Verdana"/>
          <w:sz w:val="20"/>
          <w:szCs w:val="20"/>
        </w:rPr>
        <w:t>El 30 de septiembre de 2019,</w:t>
      </w:r>
      <w:r w:rsidR="002C13CB">
        <w:rPr>
          <w:rFonts w:ascii="Verdana" w:hAnsi="Verdana"/>
          <w:sz w:val="20"/>
          <w:szCs w:val="20"/>
        </w:rPr>
        <w:t xml:space="preserve"> en la memoria de san Jerónimo,</w:t>
      </w:r>
      <w:r w:rsidR="009A4E34">
        <w:rPr>
          <w:rFonts w:ascii="Verdana" w:hAnsi="Verdana"/>
          <w:sz w:val="20"/>
          <w:szCs w:val="20"/>
        </w:rPr>
        <w:t xml:space="preserve"> el papa Francisco hacía pública </w:t>
      </w:r>
      <w:r w:rsidR="002C13CB">
        <w:rPr>
          <w:rFonts w:ascii="Verdana" w:hAnsi="Verdana"/>
          <w:sz w:val="20"/>
          <w:szCs w:val="20"/>
        </w:rPr>
        <w:t>una</w:t>
      </w:r>
      <w:r w:rsidR="009A4E34">
        <w:rPr>
          <w:rFonts w:ascii="Verdana" w:hAnsi="Verdana"/>
          <w:sz w:val="20"/>
          <w:szCs w:val="20"/>
        </w:rPr>
        <w:t xml:space="preserve"> carta apostólica</w:t>
      </w:r>
      <w:r w:rsidR="00A74B88">
        <w:rPr>
          <w:rFonts w:ascii="Verdana" w:hAnsi="Verdana"/>
          <w:sz w:val="20"/>
          <w:szCs w:val="20"/>
        </w:rPr>
        <w:t xml:space="preserve"> </w:t>
      </w:r>
      <w:r w:rsidR="002C13CB">
        <w:rPr>
          <w:rFonts w:ascii="Verdana" w:hAnsi="Verdana"/>
          <w:sz w:val="20"/>
          <w:szCs w:val="20"/>
        </w:rPr>
        <w:t xml:space="preserve">en la que instituía el III Domingo del Tiempo Ordinario como </w:t>
      </w:r>
      <w:r w:rsidR="002C13CB" w:rsidRPr="00BF5EFD">
        <w:rPr>
          <w:rFonts w:ascii="Verdana" w:hAnsi="Verdana"/>
          <w:i/>
          <w:sz w:val="20"/>
          <w:szCs w:val="20"/>
        </w:rPr>
        <w:t>Domingo de la Palabra</w:t>
      </w:r>
      <w:r w:rsidR="002C13CB">
        <w:rPr>
          <w:rFonts w:ascii="Verdana" w:hAnsi="Verdana"/>
          <w:i/>
          <w:sz w:val="20"/>
          <w:szCs w:val="20"/>
        </w:rPr>
        <w:t xml:space="preserve"> de Dios. </w:t>
      </w:r>
      <w:r w:rsidR="009C4213">
        <w:rPr>
          <w:rFonts w:ascii="Verdana" w:hAnsi="Verdana"/>
          <w:sz w:val="20"/>
          <w:szCs w:val="20"/>
        </w:rPr>
        <w:t xml:space="preserve">Es </w:t>
      </w:r>
      <w:r w:rsidR="00C600F9">
        <w:rPr>
          <w:rFonts w:ascii="Verdana" w:hAnsi="Verdana"/>
          <w:sz w:val="20"/>
          <w:szCs w:val="20"/>
        </w:rPr>
        <w:t xml:space="preserve">un día dedicado a la celebración, reflexión y </w:t>
      </w:r>
      <w:r w:rsidR="00C600F9" w:rsidRPr="000870D0">
        <w:rPr>
          <w:rFonts w:ascii="Verdana" w:hAnsi="Verdana"/>
          <w:sz w:val="20"/>
          <w:szCs w:val="20"/>
        </w:rPr>
        <w:t xml:space="preserve">divulgación </w:t>
      </w:r>
      <w:r w:rsidR="009F6A1F" w:rsidRPr="000870D0">
        <w:rPr>
          <w:rFonts w:ascii="Verdana" w:hAnsi="Verdana"/>
          <w:sz w:val="20"/>
          <w:szCs w:val="20"/>
        </w:rPr>
        <w:t>de</w:t>
      </w:r>
      <w:r w:rsidR="00C600F9" w:rsidRPr="000870D0">
        <w:rPr>
          <w:rFonts w:ascii="Verdana" w:hAnsi="Verdana"/>
          <w:sz w:val="20"/>
          <w:szCs w:val="20"/>
        </w:rPr>
        <w:t xml:space="preserve"> la</w:t>
      </w:r>
      <w:r w:rsidR="00C600F9">
        <w:rPr>
          <w:rFonts w:ascii="Verdana" w:hAnsi="Verdana"/>
          <w:sz w:val="20"/>
          <w:szCs w:val="20"/>
        </w:rPr>
        <w:t xml:space="preserve"> Palabra de Dios. U</w:t>
      </w:r>
      <w:r w:rsidR="009C4213">
        <w:rPr>
          <w:rFonts w:ascii="Verdana" w:hAnsi="Verdana"/>
          <w:sz w:val="20"/>
          <w:szCs w:val="20"/>
        </w:rPr>
        <w:t>n</w:t>
      </w:r>
      <w:r w:rsidR="00C600F9">
        <w:rPr>
          <w:rFonts w:ascii="Verdana" w:hAnsi="Verdana"/>
          <w:sz w:val="20"/>
          <w:szCs w:val="20"/>
        </w:rPr>
        <w:t>a</w:t>
      </w:r>
      <w:r w:rsidR="009C4213">
        <w:rPr>
          <w:rFonts w:ascii="Verdana" w:hAnsi="Verdana"/>
          <w:sz w:val="20"/>
          <w:szCs w:val="20"/>
        </w:rPr>
        <w:t xml:space="preserve"> </w:t>
      </w:r>
      <w:r w:rsidR="00C600F9">
        <w:rPr>
          <w:rFonts w:ascii="Verdana" w:hAnsi="Verdana"/>
          <w:sz w:val="20"/>
          <w:szCs w:val="20"/>
        </w:rPr>
        <w:t xml:space="preserve">excelente ocasión para profundizar en </w:t>
      </w:r>
      <w:r w:rsidR="009C4213">
        <w:rPr>
          <w:rFonts w:ascii="Verdana" w:hAnsi="Verdana"/>
          <w:sz w:val="20"/>
          <w:szCs w:val="20"/>
        </w:rPr>
        <w:t xml:space="preserve">la centralidad de la Palabra de Dios en la vida y misión de la Iglesia. </w:t>
      </w:r>
    </w:p>
    <w:p w14:paraId="58C21341" w14:textId="24B93953" w:rsidR="00BF5EFD" w:rsidRPr="00BF5EFD" w:rsidRDefault="00C600F9" w:rsidP="00323937">
      <w:pPr>
        <w:spacing w:before="120" w:line="300" w:lineRule="atLeast"/>
        <w:jc w:val="both"/>
        <w:rPr>
          <w:rFonts w:ascii="Verdana" w:hAnsi="Verdana"/>
          <w:sz w:val="20"/>
          <w:szCs w:val="20"/>
          <w:lang w:val="es-ES"/>
        </w:rPr>
      </w:pPr>
      <w:r>
        <w:rPr>
          <w:rFonts w:ascii="Verdana" w:hAnsi="Verdana"/>
          <w:sz w:val="20"/>
          <w:szCs w:val="20"/>
        </w:rPr>
        <w:t>El año pasado,</w:t>
      </w:r>
      <w:r w:rsidR="009C4213">
        <w:rPr>
          <w:rFonts w:ascii="Verdana" w:hAnsi="Verdana"/>
          <w:sz w:val="20"/>
          <w:szCs w:val="20"/>
        </w:rPr>
        <w:t xml:space="preserve"> </w:t>
      </w:r>
      <w:r>
        <w:rPr>
          <w:rFonts w:ascii="Verdana" w:hAnsi="Verdana"/>
          <w:sz w:val="20"/>
          <w:szCs w:val="20"/>
        </w:rPr>
        <w:t>otra vez</w:t>
      </w:r>
      <w:r w:rsidR="009C4213">
        <w:rPr>
          <w:rFonts w:ascii="Verdana" w:hAnsi="Verdana"/>
          <w:sz w:val="20"/>
          <w:szCs w:val="20"/>
        </w:rPr>
        <w:t xml:space="preserve"> de la mano de </w:t>
      </w:r>
      <w:r w:rsidR="000870D0">
        <w:rPr>
          <w:rFonts w:ascii="Verdana" w:hAnsi="Verdana"/>
          <w:sz w:val="20"/>
          <w:szCs w:val="20"/>
        </w:rPr>
        <w:t>san</w:t>
      </w:r>
      <w:r w:rsidR="009C4213">
        <w:rPr>
          <w:rFonts w:ascii="Verdana" w:hAnsi="Verdana"/>
          <w:sz w:val="20"/>
          <w:szCs w:val="20"/>
        </w:rPr>
        <w:t xml:space="preserve"> Jerónimo</w:t>
      </w:r>
      <w:r>
        <w:rPr>
          <w:rFonts w:ascii="Verdana" w:hAnsi="Verdana"/>
          <w:sz w:val="20"/>
          <w:szCs w:val="20"/>
        </w:rPr>
        <w:t xml:space="preserve"> al cumplirse</w:t>
      </w:r>
      <w:r w:rsidR="009C4213">
        <w:rPr>
          <w:rFonts w:ascii="Verdana" w:hAnsi="Verdana"/>
          <w:sz w:val="20"/>
          <w:szCs w:val="20"/>
        </w:rPr>
        <w:t xml:space="preserve"> los 1600 años de su muerte en Belén, el papa Francisco </w:t>
      </w:r>
      <w:r w:rsidR="008242F9">
        <w:rPr>
          <w:rFonts w:ascii="Verdana" w:hAnsi="Verdana"/>
          <w:sz w:val="20"/>
          <w:szCs w:val="20"/>
        </w:rPr>
        <w:t xml:space="preserve">subrayaba </w:t>
      </w:r>
      <w:r>
        <w:rPr>
          <w:rFonts w:ascii="Verdana" w:hAnsi="Verdana"/>
          <w:sz w:val="20"/>
          <w:szCs w:val="20"/>
        </w:rPr>
        <w:t>en</w:t>
      </w:r>
      <w:r w:rsidR="009C4213">
        <w:rPr>
          <w:rFonts w:ascii="Verdana" w:hAnsi="Verdana"/>
          <w:sz w:val="20"/>
          <w:szCs w:val="20"/>
        </w:rPr>
        <w:t xml:space="preserve"> una nueva carta apostólica la herencia que nos ha dejado este gran amante de la Biblia: “Una </w:t>
      </w:r>
      <w:r w:rsidR="00BF5EFD">
        <w:rPr>
          <w:rFonts w:ascii="Verdana" w:hAnsi="Verdana"/>
          <w:sz w:val="20"/>
          <w:szCs w:val="20"/>
          <w:lang w:val="es-ES"/>
        </w:rPr>
        <w:t>estima por la Sagrada Escritura, un amor vivo y suave por la Palabra de Dios escrita</w:t>
      </w:r>
      <w:r w:rsidR="009C4213">
        <w:rPr>
          <w:rFonts w:ascii="Verdana" w:hAnsi="Verdana"/>
          <w:sz w:val="20"/>
          <w:szCs w:val="20"/>
          <w:lang w:val="es-ES"/>
        </w:rPr>
        <w:t>”.</w:t>
      </w:r>
      <w:r w:rsidR="00721179">
        <w:rPr>
          <w:rFonts w:ascii="Verdana" w:hAnsi="Verdana"/>
          <w:sz w:val="20"/>
          <w:szCs w:val="20"/>
          <w:lang w:val="es-ES"/>
        </w:rPr>
        <w:t xml:space="preserve"> Este Domingo de la Palabra de Dios debe animar</w:t>
      </w:r>
      <w:r>
        <w:rPr>
          <w:rFonts w:ascii="Verdana" w:hAnsi="Verdana"/>
          <w:sz w:val="20"/>
          <w:szCs w:val="20"/>
          <w:lang w:val="es-ES"/>
        </w:rPr>
        <w:t>nos</w:t>
      </w:r>
      <w:r w:rsidR="00721179">
        <w:rPr>
          <w:rFonts w:ascii="Verdana" w:hAnsi="Verdana"/>
          <w:sz w:val="20"/>
          <w:szCs w:val="20"/>
          <w:lang w:val="es-ES"/>
        </w:rPr>
        <w:t xml:space="preserve"> </w:t>
      </w:r>
      <w:r>
        <w:rPr>
          <w:rFonts w:ascii="Verdana" w:hAnsi="Verdana"/>
          <w:sz w:val="20"/>
          <w:szCs w:val="20"/>
          <w:lang w:val="es-ES"/>
        </w:rPr>
        <w:t>a sentir el</w:t>
      </w:r>
      <w:r w:rsidR="00721179">
        <w:rPr>
          <w:rFonts w:ascii="Verdana" w:hAnsi="Verdana"/>
          <w:sz w:val="20"/>
          <w:szCs w:val="20"/>
          <w:lang w:val="es-ES"/>
        </w:rPr>
        <w:t xml:space="preserve"> mismo afecto por las Escrituras que tuvo san Jerónimo</w:t>
      </w:r>
      <w:r>
        <w:rPr>
          <w:rFonts w:ascii="Verdana" w:hAnsi="Verdana"/>
          <w:sz w:val="20"/>
          <w:szCs w:val="20"/>
          <w:lang w:val="es-ES"/>
        </w:rPr>
        <w:t xml:space="preserve">. Así nos ponemos a la escucha de la Palabra para </w:t>
      </w:r>
      <w:r w:rsidR="00721179">
        <w:rPr>
          <w:rFonts w:ascii="Verdana" w:hAnsi="Verdana"/>
          <w:sz w:val="20"/>
          <w:szCs w:val="20"/>
          <w:lang w:val="es-ES"/>
        </w:rPr>
        <w:t xml:space="preserve">encontrarnos </w:t>
      </w:r>
      <w:r>
        <w:rPr>
          <w:rFonts w:ascii="Verdana" w:hAnsi="Verdana"/>
          <w:sz w:val="20"/>
          <w:szCs w:val="20"/>
          <w:lang w:val="es-ES"/>
        </w:rPr>
        <w:t>con Dios y abrirnos a su voluntad.</w:t>
      </w:r>
      <w:r w:rsidR="00BF5EFD">
        <w:rPr>
          <w:rFonts w:ascii="Verdana" w:hAnsi="Verdana"/>
          <w:sz w:val="20"/>
          <w:szCs w:val="20"/>
          <w:lang w:val="es-ES"/>
        </w:rPr>
        <w:t xml:space="preserve"> </w:t>
      </w:r>
    </w:p>
    <w:p w14:paraId="28699C20" w14:textId="5B77C681" w:rsidR="00BF5EFD" w:rsidRDefault="00BF5EFD" w:rsidP="00323937">
      <w:pPr>
        <w:spacing w:before="120" w:line="300" w:lineRule="atLeast"/>
        <w:jc w:val="both"/>
        <w:rPr>
          <w:rFonts w:ascii="Verdana" w:hAnsi="Verdana"/>
          <w:sz w:val="20"/>
          <w:szCs w:val="20"/>
        </w:rPr>
      </w:pPr>
      <w:r>
        <w:rPr>
          <w:rFonts w:ascii="Verdana" w:hAnsi="Verdana"/>
          <w:sz w:val="20"/>
          <w:szCs w:val="20"/>
        </w:rPr>
        <w:t xml:space="preserve">+ </w:t>
      </w:r>
      <w:r w:rsidR="00721179">
        <w:rPr>
          <w:rFonts w:ascii="Verdana" w:hAnsi="Verdana"/>
          <w:sz w:val="20"/>
          <w:szCs w:val="20"/>
        </w:rPr>
        <w:t xml:space="preserve">Este domingo en el que subrayamos la centralidad de la Palabra de Dios coincide con el Octavario de Oración por la Unidad de los Cristianos. La escucha de la misma Palabra puede ayudarnos a encontrar caminos que nos acerquen cada día más a la unidad añorada y deseada. </w:t>
      </w:r>
      <w:r w:rsidR="002206C3">
        <w:rPr>
          <w:rFonts w:ascii="Verdana" w:hAnsi="Verdana"/>
          <w:sz w:val="20"/>
          <w:szCs w:val="20"/>
        </w:rPr>
        <w:t xml:space="preserve">Comprender que compartimos con el pueblo judío una parte importante de las Sagradas Escrituras nos debe animar </w:t>
      </w:r>
      <w:r w:rsidR="00721179">
        <w:rPr>
          <w:rFonts w:ascii="Verdana" w:hAnsi="Verdana"/>
          <w:sz w:val="20"/>
          <w:szCs w:val="20"/>
        </w:rPr>
        <w:t>a redescubrir nuestras raíces comunes.</w:t>
      </w:r>
    </w:p>
    <w:p w14:paraId="76974699" w14:textId="64457757" w:rsidR="00BF5EFD" w:rsidRDefault="00BF5EFD" w:rsidP="00323937">
      <w:pPr>
        <w:spacing w:before="120" w:line="300" w:lineRule="atLeast"/>
        <w:jc w:val="both"/>
        <w:rPr>
          <w:rFonts w:ascii="Verdana" w:hAnsi="Verdana"/>
          <w:sz w:val="20"/>
          <w:szCs w:val="20"/>
        </w:rPr>
      </w:pPr>
      <w:r>
        <w:rPr>
          <w:rFonts w:ascii="Verdana" w:hAnsi="Verdana"/>
          <w:sz w:val="20"/>
          <w:szCs w:val="20"/>
        </w:rPr>
        <w:t xml:space="preserve">+ </w:t>
      </w:r>
      <w:r w:rsidR="00721179">
        <w:rPr>
          <w:rFonts w:ascii="Verdana" w:hAnsi="Verdana"/>
          <w:sz w:val="20"/>
          <w:szCs w:val="20"/>
        </w:rPr>
        <w:t xml:space="preserve">En la primera lectura </w:t>
      </w:r>
      <w:r>
        <w:rPr>
          <w:rFonts w:ascii="Verdana" w:hAnsi="Verdana"/>
          <w:sz w:val="20"/>
          <w:szCs w:val="20"/>
        </w:rPr>
        <w:t>Jonás</w:t>
      </w:r>
      <w:r w:rsidR="00416A9D">
        <w:rPr>
          <w:rFonts w:ascii="Verdana" w:hAnsi="Verdana"/>
          <w:sz w:val="20"/>
          <w:szCs w:val="20"/>
        </w:rPr>
        <w:t xml:space="preserve"> recibe una llamada de parte de Dios. El profeta ha de proclamar la </w:t>
      </w:r>
      <w:r w:rsidR="00A53FF7">
        <w:rPr>
          <w:rFonts w:ascii="Verdana" w:hAnsi="Verdana"/>
          <w:sz w:val="20"/>
          <w:szCs w:val="20"/>
        </w:rPr>
        <w:t>destrucción de la ciudad de Nínive</w:t>
      </w:r>
      <w:r w:rsidR="00416A9D">
        <w:rPr>
          <w:rFonts w:ascii="Verdana" w:hAnsi="Verdana"/>
          <w:sz w:val="20"/>
          <w:szCs w:val="20"/>
        </w:rPr>
        <w:t xml:space="preserve">. </w:t>
      </w:r>
      <w:r w:rsidR="008242F9">
        <w:rPr>
          <w:rFonts w:ascii="Verdana" w:hAnsi="Verdana"/>
          <w:sz w:val="20"/>
          <w:szCs w:val="20"/>
        </w:rPr>
        <w:t>Sus habitantes</w:t>
      </w:r>
      <w:r w:rsidR="009C03D1">
        <w:rPr>
          <w:rFonts w:ascii="Verdana" w:hAnsi="Verdana"/>
          <w:sz w:val="20"/>
          <w:szCs w:val="20"/>
        </w:rPr>
        <w:t xml:space="preserve"> descubrieron en Jonás y en su proclamación el tiempo oportuno y de gracia de </w:t>
      </w:r>
      <w:r w:rsidR="009F6A1F" w:rsidRPr="000870D0">
        <w:rPr>
          <w:rFonts w:ascii="Verdana" w:hAnsi="Verdana"/>
          <w:sz w:val="20"/>
          <w:szCs w:val="20"/>
        </w:rPr>
        <w:t>parte</w:t>
      </w:r>
      <w:r w:rsidR="009F6A1F">
        <w:rPr>
          <w:rFonts w:ascii="Verdana" w:hAnsi="Verdana"/>
          <w:sz w:val="20"/>
          <w:szCs w:val="20"/>
        </w:rPr>
        <w:t xml:space="preserve"> </w:t>
      </w:r>
      <w:r w:rsidR="008242F9">
        <w:rPr>
          <w:rFonts w:ascii="Verdana" w:hAnsi="Verdana"/>
          <w:sz w:val="20"/>
          <w:szCs w:val="20"/>
        </w:rPr>
        <w:t xml:space="preserve">de </w:t>
      </w:r>
      <w:r w:rsidR="009C03D1">
        <w:rPr>
          <w:rFonts w:ascii="Verdana" w:hAnsi="Verdana"/>
          <w:sz w:val="20"/>
          <w:szCs w:val="20"/>
        </w:rPr>
        <w:t>Dios. Su respuesta fue la conversión</w:t>
      </w:r>
      <w:r w:rsidR="00416A9D">
        <w:rPr>
          <w:rFonts w:ascii="Verdana" w:hAnsi="Verdana"/>
          <w:sz w:val="20"/>
          <w:szCs w:val="20"/>
        </w:rPr>
        <w:t xml:space="preserve">, abriéndose </w:t>
      </w:r>
      <w:r w:rsidR="009C03D1">
        <w:rPr>
          <w:rFonts w:ascii="Verdana" w:hAnsi="Verdana"/>
          <w:sz w:val="20"/>
          <w:szCs w:val="20"/>
        </w:rPr>
        <w:t xml:space="preserve">así </w:t>
      </w:r>
      <w:r w:rsidR="00416A9D">
        <w:rPr>
          <w:rFonts w:ascii="Verdana" w:hAnsi="Verdana"/>
          <w:sz w:val="20"/>
          <w:szCs w:val="20"/>
        </w:rPr>
        <w:t>a la salvación de Dios.</w:t>
      </w:r>
    </w:p>
    <w:p w14:paraId="3689EFA1" w14:textId="77777777" w:rsidR="00800F1E" w:rsidRDefault="00416A9D" w:rsidP="00323937">
      <w:pPr>
        <w:spacing w:before="120" w:line="300" w:lineRule="atLeast"/>
        <w:jc w:val="both"/>
        <w:rPr>
          <w:rFonts w:ascii="Verdana" w:hAnsi="Verdana"/>
          <w:sz w:val="20"/>
          <w:szCs w:val="20"/>
        </w:rPr>
      </w:pPr>
      <w:r>
        <w:rPr>
          <w:rFonts w:ascii="Verdana" w:hAnsi="Verdana"/>
          <w:sz w:val="20"/>
          <w:szCs w:val="20"/>
        </w:rPr>
        <w:t xml:space="preserve">+ El salmo responsorial ofrece una pausa meditativa </w:t>
      </w:r>
      <w:r w:rsidR="00800F1E">
        <w:rPr>
          <w:rFonts w:ascii="Verdana" w:hAnsi="Verdana"/>
          <w:sz w:val="20"/>
          <w:szCs w:val="20"/>
        </w:rPr>
        <w:t>en la que pedimos al Señor que nos muestre sus caminos, que nos ayude a reconocer su voluntad. Elevamos nuestra oración al Dios de la ternura y del amor para que no recuerde los pecados de sus hijos.</w:t>
      </w:r>
    </w:p>
    <w:p w14:paraId="6B7F062B" w14:textId="7F7A3C0B" w:rsidR="00164B36" w:rsidRDefault="00BF5EFD" w:rsidP="00323937">
      <w:pPr>
        <w:spacing w:before="120" w:line="300" w:lineRule="atLeast"/>
        <w:jc w:val="both"/>
        <w:rPr>
          <w:rFonts w:ascii="Verdana" w:hAnsi="Verdana"/>
          <w:sz w:val="20"/>
          <w:szCs w:val="20"/>
        </w:rPr>
      </w:pPr>
      <w:r>
        <w:rPr>
          <w:rFonts w:ascii="Verdana" w:hAnsi="Verdana"/>
          <w:sz w:val="20"/>
          <w:szCs w:val="20"/>
        </w:rPr>
        <w:t xml:space="preserve">+ </w:t>
      </w:r>
      <w:r w:rsidR="00800F1E">
        <w:rPr>
          <w:rFonts w:ascii="Verdana" w:hAnsi="Verdana"/>
          <w:sz w:val="20"/>
          <w:szCs w:val="20"/>
        </w:rPr>
        <w:t>El tiempo se acaba, dice san Pablo a los cristianos de Corinto.</w:t>
      </w:r>
      <w:r w:rsidR="00164B36" w:rsidRPr="00164B36">
        <w:rPr>
          <w:rFonts w:ascii="Verdana" w:hAnsi="Verdana"/>
          <w:sz w:val="20"/>
          <w:szCs w:val="20"/>
        </w:rPr>
        <w:t xml:space="preserve"> </w:t>
      </w:r>
      <w:r w:rsidR="00164B36">
        <w:rPr>
          <w:rFonts w:ascii="Verdana" w:hAnsi="Verdana"/>
          <w:sz w:val="20"/>
          <w:szCs w:val="20"/>
        </w:rPr>
        <w:t xml:space="preserve">Este </w:t>
      </w:r>
      <w:proofErr w:type="spellStart"/>
      <w:r w:rsidR="00164B36">
        <w:rPr>
          <w:rFonts w:ascii="Verdana" w:hAnsi="Verdana"/>
          <w:sz w:val="20"/>
          <w:szCs w:val="20"/>
        </w:rPr>
        <w:t>kairós</w:t>
      </w:r>
      <w:proofErr w:type="spellEnd"/>
      <w:r w:rsidR="00164B36">
        <w:rPr>
          <w:rFonts w:ascii="Verdana" w:hAnsi="Verdana"/>
          <w:sz w:val="20"/>
          <w:szCs w:val="20"/>
        </w:rPr>
        <w:t>, este tiempo de gracia, nos ayuda a tener una nueva perspectiva respecto a la vida que llevamos. Es preciso revisar la propia escala de valores y adecuarla al momento presente.</w:t>
      </w:r>
    </w:p>
    <w:p w14:paraId="39A53D65" w14:textId="77777777" w:rsidR="00BF5EFD" w:rsidRDefault="00BF5EFD" w:rsidP="00323937">
      <w:pPr>
        <w:spacing w:before="120" w:line="300" w:lineRule="atLeast"/>
        <w:jc w:val="both"/>
        <w:rPr>
          <w:rFonts w:ascii="Verdana" w:hAnsi="Verdana"/>
          <w:sz w:val="20"/>
          <w:szCs w:val="20"/>
        </w:rPr>
      </w:pPr>
      <w:r>
        <w:rPr>
          <w:rFonts w:ascii="Verdana" w:hAnsi="Verdana"/>
          <w:sz w:val="20"/>
          <w:szCs w:val="20"/>
        </w:rPr>
        <w:t xml:space="preserve">+ </w:t>
      </w:r>
      <w:r w:rsidR="009C03D1">
        <w:rPr>
          <w:rFonts w:ascii="Verdana" w:hAnsi="Verdana"/>
          <w:sz w:val="20"/>
          <w:szCs w:val="20"/>
        </w:rPr>
        <w:t xml:space="preserve">El evangelio de Marcos </w:t>
      </w:r>
      <w:r w:rsidR="00EF2793">
        <w:rPr>
          <w:rFonts w:ascii="Verdana" w:hAnsi="Verdana"/>
          <w:sz w:val="20"/>
          <w:szCs w:val="20"/>
        </w:rPr>
        <w:t>presenta e</w:t>
      </w:r>
      <w:r w:rsidR="009C03D1">
        <w:rPr>
          <w:rFonts w:ascii="Verdana" w:hAnsi="Verdana"/>
          <w:sz w:val="20"/>
          <w:szCs w:val="20"/>
        </w:rPr>
        <w:t>l inicio de la actividad de Jesús en Galilea tras su bautismo y las tentaciones en el desierto</w:t>
      </w:r>
      <w:r w:rsidR="00EF2793">
        <w:rPr>
          <w:rFonts w:ascii="Verdana" w:hAnsi="Verdana"/>
          <w:sz w:val="20"/>
          <w:szCs w:val="20"/>
        </w:rPr>
        <w:t>, comienzo que quiere ser programático</w:t>
      </w:r>
      <w:r w:rsidR="009C03D1">
        <w:rPr>
          <w:rFonts w:ascii="Verdana" w:hAnsi="Verdana"/>
          <w:sz w:val="20"/>
          <w:szCs w:val="20"/>
        </w:rPr>
        <w:t>:</w:t>
      </w:r>
    </w:p>
    <w:p w14:paraId="13311F3D" w14:textId="3733BF72" w:rsidR="009122EF" w:rsidRPr="008E6C1A" w:rsidRDefault="00164B36" w:rsidP="00323937">
      <w:pPr>
        <w:spacing w:before="120" w:line="300" w:lineRule="atLeast"/>
        <w:jc w:val="both"/>
        <w:rPr>
          <w:rFonts w:ascii="Verdana" w:hAnsi="Verdana"/>
          <w:sz w:val="20"/>
          <w:szCs w:val="20"/>
        </w:rPr>
      </w:pPr>
      <w:r w:rsidRPr="008E6C1A">
        <w:rPr>
          <w:rFonts w:ascii="Verdana" w:hAnsi="Verdana"/>
          <w:sz w:val="20"/>
          <w:szCs w:val="20"/>
        </w:rPr>
        <w:t xml:space="preserve">En la primera parte del pasaje, </w:t>
      </w:r>
      <w:r w:rsidR="009C03D1" w:rsidRPr="008E6C1A">
        <w:rPr>
          <w:rFonts w:ascii="Verdana" w:hAnsi="Verdana"/>
          <w:sz w:val="20"/>
          <w:szCs w:val="20"/>
        </w:rPr>
        <w:t>Jesús anuncia una buena noticia: el Reino ha irrumpido en la historia</w:t>
      </w:r>
      <w:r w:rsidRPr="008E6C1A">
        <w:rPr>
          <w:rFonts w:ascii="Verdana" w:hAnsi="Verdana"/>
          <w:sz w:val="20"/>
          <w:szCs w:val="20"/>
        </w:rPr>
        <w:t xml:space="preserve">. Este mensaje no puede dejar indiferente a quien lo recibe. La reacción que se espera es la </w:t>
      </w:r>
      <w:r w:rsidR="009122EF" w:rsidRPr="008E6C1A">
        <w:rPr>
          <w:rFonts w:ascii="Verdana" w:hAnsi="Verdana"/>
          <w:sz w:val="20"/>
          <w:szCs w:val="20"/>
        </w:rPr>
        <w:t xml:space="preserve">conversión y </w:t>
      </w:r>
      <w:r w:rsidRPr="008E6C1A">
        <w:rPr>
          <w:rFonts w:ascii="Verdana" w:hAnsi="Verdana"/>
          <w:sz w:val="20"/>
          <w:szCs w:val="20"/>
        </w:rPr>
        <w:t xml:space="preserve">la </w:t>
      </w:r>
      <w:r w:rsidR="00EF2793" w:rsidRPr="008E6C1A">
        <w:rPr>
          <w:rFonts w:ascii="Verdana" w:hAnsi="Verdana"/>
          <w:sz w:val="20"/>
          <w:szCs w:val="20"/>
        </w:rPr>
        <w:t>fe.</w:t>
      </w:r>
    </w:p>
    <w:p w14:paraId="19C6FFBC" w14:textId="41A8296A" w:rsidR="00BF5EFD" w:rsidRPr="00BF5EFD" w:rsidRDefault="00164B36" w:rsidP="00323937">
      <w:pPr>
        <w:spacing w:before="120" w:line="300" w:lineRule="atLeast"/>
        <w:jc w:val="both"/>
        <w:rPr>
          <w:rFonts w:ascii="Verdana" w:hAnsi="Verdana"/>
          <w:sz w:val="20"/>
          <w:szCs w:val="20"/>
        </w:rPr>
      </w:pPr>
      <w:r>
        <w:rPr>
          <w:rFonts w:ascii="Verdana" w:hAnsi="Verdana"/>
          <w:sz w:val="20"/>
          <w:szCs w:val="20"/>
        </w:rPr>
        <w:t>La segunda parte del texto relata la llamada de Jesús a los primeros discípulos.</w:t>
      </w:r>
      <w:r w:rsidR="00CE313A">
        <w:rPr>
          <w:rFonts w:ascii="Verdana" w:hAnsi="Verdana"/>
          <w:sz w:val="20"/>
          <w:szCs w:val="20"/>
        </w:rPr>
        <w:t xml:space="preserve"> Podemos fijarnos en algunos elementos del pasaje:</w:t>
      </w:r>
    </w:p>
    <w:p w14:paraId="211998BF" w14:textId="402E10BE" w:rsidR="00164B36" w:rsidRDefault="00CE313A" w:rsidP="00323937">
      <w:pPr>
        <w:pStyle w:val="Prrafodelista"/>
        <w:numPr>
          <w:ilvl w:val="0"/>
          <w:numId w:val="3"/>
        </w:numPr>
        <w:spacing w:before="120" w:line="300" w:lineRule="atLeast"/>
        <w:ind w:left="714" w:hanging="357"/>
        <w:contextualSpacing w:val="0"/>
        <w:jc w:val="both"/>
        <w:rPr>
          <w:rFonts w:ascii="Verdana" w:hAnsi="Verdana"/>
          <w:sz w:val="20"/>
          <w:szCs w:val="20"/>
          <w:lang w:val="es-ES"/>
        </w:rPr>
      </w:pPr>
      <w:r>
        <w:rPr>
          <w:rFonts w:ascii="Verdana" w:hAnsi="Verdana"/>
          <w:sz w:val="20"/>
          <w:szCs w:val="20"/>
          <w:lang w:val="es-ES"/>
        </w:rPr>
        <w:t xml:space="preserve">Jesús es quien pasa, mira y llama. </w:t>
      </w:r>
      <w:r w:rsidR="00164B36">
        <w:rPr>
          <w:rFonts w:ascii="Verdana" w:hAnsi="Verdana"/>
          <w:sz w:val="20"/>
          <w:szCs w:val="20"/>
          <w:lang w:val="es-ES"/>
        </w:rPr>
        <w:t>El seguimiento es siempre una respuesta a la iniciativa que parte de Jesús</w:t>
      </w:r>
      <w:r>
        <w:rPr>
          <w:rFonts w:ascii="Verdana" w:hAnsi="Verdana"/>
          <w:sz w:val="20"/>
          <w:szCs w:val="20"/>
          <w:lang w:val="es-ES"/>
        </w:rPr>
        <w:t xml:space="preserve">. </w:t>
      </w:r>
      <w:r w:rsidR="00164B36">
        <w:rPr>
          <w:rFonts w:ascii="Verdana" w:hAnsi="Verdana"/>
          <w:sz w:val="20"/>
          <w:szCs w:val="20"/>
          <w:lang w:val="es-ES"/>
        </w:rPr>
        <w:t xml:space="preserve">El discípulo escucha, responde en obediencia y comienza a seguirlo. </w:t>
      </w:r>
      <w:r w:rsidR="00164B36" w:rsidRPr="001F530B">
        <w:rPr>
          <w:rFonts w:ascii="Verdana" w:hAnsi="Verdana"/>
          <w:sz w:val="20"/>
          <w:szCs w:val="20"/>
          <w:lang w:val="es-ES"/>
        </w:rPr>
        <w:t xml:space="preserve">Ser discípulo </w:t>
      </w:r>
      <w:r>
        <w:rPr>
          <w:rFonts w:ascii="Verdana" w:hAnsi="Verdana"/>
          <w:sz w:val="20"/>
          <w:szCs w:val="20"/>
          <w:lang w:val="es-ES"/>
        </w:rPr>
        <w:t xml:space="preserve">consiste en </w:t>
      </w:r>
      <w:r w:rsidR="00164B36" w:rsidRPr="001F530B">
        <w:rPr>
          <w:rFonts w:ascii="Verdana" w:hAnsi="Verdana"/>
          <w:sz w:val="20"/>
          <w:szCs w:val="20"/>
          <w:lang w:val="es-ES"/>
        </w:rPr>
        <w:t>seguir a Jesús, estar con él y compartir su estilo de vida.</w:t>
      </w:r>
    </w:p>
    <w:p w14:paraId="6E05A22A" w14:textId="15ADBA60" w:rsidR="00164B36" w:rsidRDefault="00164B36" w:rsidP="00323937">
      <w:pPr>
        <w:pStyle w:val="Prrafodelista"/>
        <w:numPr>
          <w:ilvl w:val="0"/>
          <w:numId w:val="3"/>
        </w:numPr>
        <w:spacing w:before="120" w:line="300" w:lineRule="atLeast"/>
        <w:ind w:left="714" w:hanging="357"/>
        <w:contextualSpacing w:val="0"/>
        <w:jc w:val="both"/>
        <w:rPr>
          <w:rFonts w:ascii="Verdana" w:hAnsi="Verdana"/>
          <w:sz w:val="20"/>
          <w:szCs w:val="20"/>
          <w:lang w:val="es-ES"/>
        </w:rPr>
      </w:pPr>
      <w:r>
        <w:rPr>
          <w:rFonts w:ascii="Verdana" w:hAnsi="Verdana"/>
          <w:sz w:val="20"/>
          <w:szCs w:val="20"/>
          <w:lang w:val="es-ES"/>
        </w:rPr>
        <w:lastRenderedPageBreak/>
        <w:t>Jesús escoge a sus primeros discípulos de entre la gente normal y corriente: pescadores, cobradores de impuestos…, no entre expertos de la ley o personas especialmente religiosas.</w:t>
      </w:r>
    </w:p>
    <w:p w14:paraId="0801A309" w14:textId="11B66503" w:rsidR="00CE313A" w:rsidRDefault="00CE313A" w:rsidP="00323937">
      <w:pPr>
        <w:pStyle w:val="Prrafodelista"/>
        <w:numPr>
          <w:ilvl w:val="0"/>
          <w:numId w:val="3"/>
        </w:numPr>
        <w:spacing w:before="120" w:line="300" w:lineRule="atLeast"/>
        <w:ind w:left="714" w:hanging="357"/>
        <w:contextualSpacing w:val="0"/>
        <w:jc w:val="both"/>
        <w:rPr>
          <w:rFonts w:ascii="Verdana" w:hAnsi="Verdana"/>
          <w:sz w:val="20"/>
          <w:szCs w:val="20"/>
          <w:lang w:val="es-ES"/>
        </w:rPr>
      </w:pPr>
      <w:r>
        <w:rPr>
          <w:rFonts w:ascii="Verdana" w:hAnsi="Verdana"/>
          <w:sz w:val="20"/>
          <w:szCs w:val="20"/>
          <w:lang w:val="es-ES"/>
        </w:rPr>
        <w:t>La llamada de Jesús transforma en profundidad la vida de las personas. Simón, Andrés, Santiago y Juan pasarán de ser pescadores en el lago de Galilea a ser pescadores de hombres. Son llamados a rescatar del ámbito del pecado y de la muerte a todos los hijos de Dios. El proyecto de vida de los discípulos deja paso al proyecto salvador de Dios.</w:t>
      </w:r>
    </w:p>
    <w:p w14:paraId="431D1F4A" w14:textId="64DE62E4" w:rsidR="00CE313A" w:rsidRDefault="00CE313A" w:rsidP="00323937">
      <w:pPr>
        <w:pStyle w:val="Prrafodelista"/>
        <w:numPr>
          <w:ilvl w:val="0"/>
          <w:numId w:val="3"/>
        </w:numPr>
        <w:spacing w:before="120" w:line="300" w:lineRule="atLeast"/>
        <w:ind w:left="714" w:hanging="357"/>
        <w:contextualSpacing w:val="0"/>
        <w:jc w:val="both"/>
        <w:rPr>
          <w:rFonts w:ascii="Verdana" w:hAnsi="Verdana"/>
          <w:sz w:val="20"/>
          <w:szCs w:val="20"/>
          <w:lang w:val="es-ES"/>
        </w:rPr>
      </w:pPr>
      <w:r>
        <w:rPr>
          <w:rFonts w:ascii="Verdana" w:hAnsi="Verdana"/>
          <w:sz w:val="20"/>
          <w:szCs w:val="20"/>
          <w:lang w:val="es-ES"/>
        </w:rPr>
        <w:t xml:space="preserve">Ser discípulo de Jesús implica disponibilidad total, desprendimiento y renuncia. Los cuatro primeros discípulos dejan </w:t>
      </w:r>
      <w:r w:rsidR="008E6C1A">
        <w:rPr>
          <w:rFonts w:ascii="Verdana" w:hAnsi="Verdana"/>
          <w:sz w:val="20"/>
          <w:szCs w:val="20"/>
          <w:lang w:val="es-ES"/>
        </w:rPr>
        <w:t xml:space="preserve">atrás </w:t>
      </w:r>
      <w:r>
        <w:rPr>
          <w:rFonts w:ascii="Verdana" w:hAnsi="Verdana"/>
          <w:sz w:val="20"/>
          <w:szCs w:val="20"/>
          <w:lang w:val="es-ES"/>
        </w:rPr>
        <w:t>su modo de ganarse la vida, sus familias, su tierra… para seguir a Jesús. La aparición del horizonte del Reino exige poner en un segundo plano todo lo demás.</w:t>
      </w:r>
    </w:p>
    <w:p w14:paraId="772D052A" w14:textId="49E86607" w:rsidR="00CE313A" w:rsidRDefault="008E6C1A" w:rsidP="00323937">
      <w:pPr>
        <w:pStyle w:val="Prrafodelista"/>
        <w:numPr>
          <w:ilvl w:val="0"/>
          <w:numId w:val="3"/>
        </w:numPr>
        <w:spacing w:before="120" w:line="300" w:lineRule="atLeast"/>
        <w:ind w:left="714" w:hanging="357"/>
        <w:contextualSpacing w:val="0"/>
        <w:jc w:val="both"/>
        <w:rPr>
          <w:rFonts w:ascii="Verdana" w:hAnsi="Verdana"/>
          <w:sz w:val="20"/>
          <w:szCs w:val="20"/>
          <w:lang w:val="es-ES"/>
        </w:rPr>
      </w:pPr>
      <w:r w:rsidRPr="008E6C1A">
        <w:rPr>
          <w:rFonts w:ascii="Verdana" w:hAnsi="Verdana"/>
          <w:sz w:val="20"/>
          <w:szCs w:val="20"/>
          <w:lang w:val="es-ES"/>
        </w:rPr>
        <w:t>La invitación de Jesús a seguirlo es imperiosa y urgente. No cabe demorarse. Exige una decisión inmediata, como la de las dos parejas de hermanos. Es una llamada irresistible.</w:t>
      </w:r>
    </w:p>
    <w:p w14:paraId="3C6CE907" w14:textId="295E7B6C" w:rsidR="008E6C1A" w:rsidRDefault="008E6C1A" w:rsidP="00323937">
      <w:pPr>
        <w:pStyle w:val="Prrafodelista"/>
        <w:numPr>
          <w:ilvl w:val="0"/>
          <w:numId w:val="3"/>
        </w:numPr>
        <w:spacing w:before="120" w:line="300" w:lineRule="atLeast"/>
        <w:ind w:left="714" w:hanging="357"/>
        <w:contextualSpacing w:val="0"/>
        <w:jc w:val="both"/>
        <w:rPr>
          <w:rFonts w:ascii="Verdana" w:hAnsi="Verdana"/>
          <w:sz w:val="20"/>
          <w:szCs w:val="20"/>
          <w:lang w:val="es-ES"/>
        </w:rPr>
      </w:pPr>
      <w:r>
        <w:rPr>
          <w:rFonts w:ascii="Verdana" w:hAnsi="Verdana"/>
          <w:sz w:val="20"/>
          <w:szCs w:val="20"/>
          <w:lang w:val="es-ES"/>
        </w:rPr>
        <w:t xml:space="preserve">La llamada a los discípulos en este pasaje, como más adelante el envío, se realiza de dos en dos. </w:t>
      </w:r>
      <w:r w:rsidR="00164B36">
        <w:rPr>
          <w:rFonts w:ascii="Verdana" w:hAnsi="Verdana"/>
          <w:sz w:val="20"/>
          <w:szCs w:val="20"/>
          <w:lang w:val="es-ES"/>
        </w:rPr>
        <w:t>La vocación cristiana es siempre una “</w:t>
      </w:r>
      <w:proofErr w:type="gramStart"/>
      <w:r w:rsidR="00164B36">
        <w:rPr>
          <w:rFonts w:ascii="Verdana" w:hAnsi="Verdana"/>
          <w:sz w:val="20"/>
          <w:szCs w:val="20"/>
          <w:lang w:val="es-ES"/>
        </w:rPr>
        <w:t>con-vocación</w:t>
      </w:r>
      <w:proofErr w:type="gramEnd"/>
      <w:r w:rsidR="00164B36">
        <w:rPr>
          <w:rFonts w:ascii="Verdana" w:hAnsi="Verdana"/>
          <w:sz w:val="20"/>
          <w:szCs w:val="20"/>
          <w:lang w:val="es-ES"/>
        </w:rPr>
        <w:t xml:space="preserve">”. Jesús llama para formar una familia </w:t>
      </w:r>
      <w:r>
        <w:rPr>
          <w:rFonts w:ascii="Verdana" w:hAnsi="Verdana"/>
          <w:sz w:val="20"/>
          <w:szCs w:val="20"/>
          <w:lang w:val="es-ES"/>
        </w:rPr>
        <w:t>con él. La fraternidad que se experimenta en la comunidad cristiana hace creíble el anuncio del Reino de Dios.</w:t>
      </w:r>
    </w:p>
    <w:sectPr w:rsidR="008E6C1A" w:rsidSect="00E3436C">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540A1" w14:textId="77777777" w:rsidR="00711F5F" w:rsidRDefault="00711F5F" w:rsidP="00BF5EFD">
      <w:r>
        <w:separator/>
      </w:r>
    </w:p>
  </w:endnote>
  <w:endnote w:type="continuationSeparator" w:id="0">
    <w:p w14:paraId="6F9EF9AB" w14:textId="77777777" w:rsidR="00711F5F" w:rsidRDefault="00711F5F" w:rsidP="00BF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0C890" w14:textId="77777777" w:rsidR="00711F5F" w:rsidRDefault="00711F5F" w:rsidP="00BF5EFD">
      <w:r>
        <w:separator/>
      </w:r>
    </w:p>
  </w:footnote>
  <w:footnote w:type="continuationSeparator" w:id="0">
    <w:p w14:paraId="66B9BEA8" w14:textId="77777777" w:rsidR="00711F5F" w:rsidRDefault="00711F5F" w:rsidP="00BF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53E70"/>
    <w:multiLevelType w:val="hybridMultilevel"/>
    <w:tmpl w:val="2FB805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7FD53C4"/>
    <w:multiLevelType w:val="hybridMultilevel"/>
    <w:tmpl w:val="898E6C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7C04ED7"/>
    <w:multiLevelType w:val="hybridMultilevel"/>
    <w:tmpl w:val="BB52ED2A"/>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D"/>
    <w:rsid w:val="000870D0"/>
    <w:rsid w:val="00164B36"/>
    <w:rsid w:val="002206C3"/>
    <w:rsid w:val="002C13CB"/>
    <w:rsid w:val="00323937"/>
    <w:rsid w:val="00416A9D"/>
    <w:rsid w:val="00711F5F"/>
    <w:rsid w:val="00721179"/>
    <w:rsid w:val="00800F1E"/>
    <w:rsid w:val="008157F6"/>
    <w:rsid w:val="00821712"/>
    <w:rsid w:val="008242F9"/>
    <w:rsid w:val="008E6C1A"/>
    <w:rsid w:val="009122EF"/>
    <w:rsid w:val="009A4E34"/>
    <w:rsid w:val="009C03D1"/>
    <w:rsid w:val="009C4213"/>
    <w:rsid w:val="009E7549"/>
    <w:rsid w:val="009F6A1F"/>
    <w:rsid w:val="00A53FF7"/>
    <w:rsid w:val="00A74B88"/>
    <w:rsid w:val="00AB19E4"/>
    <w:rsid w:val="00BF5EFD"/>
    <w:rsid w:val="00C600F9"/>
    <w:rsid w:val="00CE313A"/>
    <w:rsid w:val="00E139F7"/>
    <w:rsid w:val="00E3436C"/>
    <w:rsid w:val="00EF2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30E"/>
  <w15:chartTrackingRefBased/>
  <w15:docId w15:val="{A145C89D-BD8B-ED4A-AC5F-E17E954E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FD"/>
    <w:rPr>
      <w:rFonts w:eastAsiaTheme="minorEastAsia"/>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F5EFD"/>
    <w:rPr>
      <w:sz w:val="20"/>
      <w:szCs w:val="20"/>
    </w:rPr>
  </w:style>
  <w:style w:type="character" w:customStyle="1" w:styleId="TextonotapieCar">
    <w:name w:val="Texto nota pie Car"/>
    <w:basedOn w:val="Fuentedeprrafopredeter"/>
    <w:link w:val="Textonotapie"/>
    <w:uiPriority w:val="99"/>
    <w:semiHidden/>
    <w:rsid w:val="00BF5EFD"/>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BF5EFD"/>
    <w:rPr>
      <w:vertAlign w:val="superscript"/>
    </w:rPr>
  </w:style>
  <w:style w:type="paragraph" w:styleId="Prrafodelista">
    <w:name w:val="List Paragraph"/>
    <w:basedOn w:val="Normal"/>
    <w:uiPriority w:val="34"/>
    <w:qFormat/>
    <w:rsid w:val="00BF5EFD"/>
    <w:pPr>
      <w:ind w:left="720"/>
      <w:contextualSpacing/>
    </w:pPr>
  </w:style>
  <w:style w:type="character" w:styleId="Textoennegrita">
    <w:name w:val="Strong"/>
    <w:basedOn w:val="Fuentedeprrafopredeter"/>
    <w:uiPriority w:val="22"/>
    <w:qFormat/>
    <w:rsid w:val="00BF5EFD"/>
    <w:rPr>
      <w:b/>
      <w:bCs/>
    </w:rPr>
  </w:style>
  <w:style w:type="character" w:customStyle="1" w:styleId="apple-converted-space">
    <w:name w:val="apple-converted-space"/>
    <w:basedOn w:val="Fuentedeprrafopredeter"/>
    <w:rsid w:val="009C4213"/>
  </w:style>
  <w:style w:type="paragraph" w:styleId="Textodeglobo">
    <w:name w:val="Balloon Text"/>
    <w:basedOn w:val="Normal"/>
    <w:link w:val="TextodegloboCar"/>
    <w:uiPriority w:val="99"/>
    <w:semiHidden/>
    <w:unhideWhenUsed/>
    <w:rsid w:val="008217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171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3177">
      <w:bodyDiv w:val="1"/>
      <w:marLeft w:val="0"/>
      <w:marRight w:val="0"/>
      <w:marTop w:val="0"/>
      <w:marBottom w:val="0"/>
      <w:divBdr>
        <w:top w:val="none" w:sz="0" w:space="0" w:color="auto"/>
        <w:left w:val="none" w:sz="0" w:space="0" w:color="auto"/>
        <w:bottom w:val="none" w:sz="0" w:space="0" w:color="auto"/>
        <w:right w:val="none" w:sz="0" w:space="0" w:color="auto"/>
      </w:divBdr>
    </w:div>
    <w:div w:id="17128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655</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Florencio Abajo</cp:lastModifiedBy>
  <cp:revision>15</cp:revision>
  <cp:lastPrinted>2020-12-09T07:47:00Z</cp:lastPrinted>
  <dcterms:created xsi:type="dcterms:W3CDTF">2020-12-09T08:05:00Z</dcterms:created>
  <dcterms:modified xsi:type="dcterms:W3CDTF">2020-12-10T16:49:00Z</dcterms:modified>
</cp:coreProperties>
</file>